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2B6" w:rsidRDefault="00BF42B6" w:rsidP="00BF42B6">
      <w:pPr>
        <w:pStyle w:val="NormalWeb"/>
        <w:jc w:val="center"/>
      </w:pPr>
      <w:r>
        <w:rPr>
          <w:noProof/>
        </w:rPr>
        <w:drawing>
          <wp:inline distT="0" distB="0" distL="0" distR="0" wp14:anchorId="4F6C00A6" wp14:editId="59EDB13F">
            <wp:extent cx="5313600" cy="2833200"/>
            <wp:effectExtent l="0" t="0" r="1905" b="5715"/>
            <wp:docPr id="3" name="Image 3" descr="G:\Direction\Publics\MEDIATION\CHARGES DE PROJETS\ER\WELL27\Appel à participation WELL27\Fiche projet WELL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irection\Publics\MEDIATION\CHARGES DE PROJETS\ER\WELL27\Appel à participation WELL27\Fiche projet WELL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1" b="64266"/>
                    <a:stretch/>
                  </pic:blipFill>
                  <pic:spPr bwMode="auto">
                    <a:xfrm>
                      <a:off x="0" y="0"/>
                      <a:ext cx="5313600" cy="28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F42B6" w:rsidRPr="009867CC" w:rsidRDefault="00BF42B6" w:rsidP="00BF42B6">
      <w:pPr>
        <w:pStyle w:val="Paragraphestandard"/>
        <w:rPr>
          <w:rFonts w:ascii="Replica-Light" w:hAnsi="Replica-Light"/>
          <w:sz w:val="28"/>
          <w:szCs w:val="28"/>
        </w:rPr>
      </w:pPr>
    </w:p>
    <w:p w:rsidR="00BF42B6" w:rsidRPr="004B72E9" w:rsidRDefault="00BF42B6" w:rsidP="00BF42B6">
      <w:pPr>
        <w:jc w:val="both"/>
        <w:rPr>
          <w:rFonts w:ascii="Replica-Light" w:hAnsi="Replica-Light"/>
        </w:rPr>
      </w:pPr>
      <w:r w:rsidRPr="009867CC">
        <w:rPr>
          <w:rFonts w:ascii="Replica-Light" w:hAnsi="Replica-Light"/>
        </w:rPr>
        <w:t>Chaque année, le Louvre-Lens offre une carte blanche aux étudiants de la région le temps d’un week-end, pour laisser libre cours à leur créativité. Pour cette nouvelle édition, l’exposition</w:t>
      </w:r>
      <w:r w:rsidRPr="009867CC">
        <w:rPr>
          <w:rFonts w:ascii="Replica-Light" w:hAnsi="Replica-Light"/>
          <w:b/>
          <w:i/>
        </w:rPr>
        <w:t xml:space="preserve"> Carthage </w:t>
      </w:r>
      <w:r w:rsidRPr="009867CC">
        <w:rPr>
          <w:rFonts w:ascii="Replica-Light" w:hAnsi="Replica-Light"/>
        </w:rPr>
        <w:t>(23 mars-19 juillet 2027)</w:t>
      </w:r>
      <w:r w:rsidRPr="009867CC">
        <w:rPr>
          <w:rFonts w:ascii="Replica-Light" w:hAnsi="Replica-Light"/>
          <w:b/>
          <w:i/>
        </w:rPr>
        <w:t xml:space="preserve"> </w:t>
      </w:r>
      <w:r w:rsidRPr="009867CC">
        <w:rPr>
          <w:rFonts w:ascii="Replica-Light" w:hAnsi="Replica-Light"/>
        </w:rPr>
        <w:t xml:space="preserve">est le cadre proposé à leur inspiration. Les étudiants sont invités à explorer la thématique de l’archéologie conjuguée. Passé- présent – futur en lien avec les œuvres de cette exposition présentée dans la Galerie des expositions temporaires mais aussi avec les œuvres de la nouvelle </w:t>
      </w:r>
      <w:r w:rsidRPr="009867CC">
        <w:rPr>
          <w:rFonts w:ascii="Replica-Light" w:hAnsi="Replica-Light"/>
          <w:b/>
          <w:i/>
        </w:rPr>
        <w:t>Galerie du temps</w:t>
      </w:r>
      <w:r w:rsidRPr="009867CC">
        <w:rPr>
          <w:rFonts w:ascii="Replica-Light" w:hAnsi="Replica-Light"/>
        </w:rPr>
        <w:t xml:space="preserve"> afin d’imaginer leur propre interprétation de ce sujet.</w:t>
      </w:r>
    </w:p>
    <w:p w:rsidR="00BF42B6" w:rsidRDefault="00BF42B6" w:rsidP="00BF42B6">
      <w:pPr>
        <w:rPr>
          <w:rFonts w:ascii="Replica-Light" w:hAnsi="Replica-Light"/>
          <w:b/>
          <w:color w:val="7F7F7F" w:themeColor="text1" w:themeTint="80"/>
        </w:rPr>
      </w:pPr>
      <w:r w:rsidRPr="00BC4B7E">
        <w:rPr>
          <w:rFonts w:ascii="Replica-Light" w:hAnsi="Replica-Light"/>
          <w:b/>
          <w:color w:val="7F7F7F" w:themeColor="text1" w:themeTint="80"/>
        </w:rPr>
        <w:t xml:space="preserve">Merci de renvoyer cette fiche </w:t>
      </w:r>
      <w:r>
        <w:rPr>
          <w:rFonts w:ascii="Replica-Light" w:hAnsi="Replica-Light"/>
          <w:b/>
          <w:color w:val="7F7F7F" w:themeColor="text1" w:themeTint="80"/>
        </w:rPr>
        <w:t xml:space="preserve">de suivi à l’adresse suivante, </w:t>
      </w:r>
      <w:r>
        <w:rPr>
          <w:rFonts w:ascii="Replica-Light" w:hAnsi="Replica-Light"/>
          <w:b/>
          <w:color w:val="7F7F7F" w:themeColor="text1" w:themeTint="80"/>
          <w:u w:val="single"/>
        </w:rPr>
        <w:t xml:space="preserve">avant le 15 décembre 2026 </w:t>
      </w:r>
      <w:r>
        <w:rPr>
          <w:rFonts w:ascii="Replica-Light" w:hAnsi="Replica-Light"/>
          <w:b/>
          <w:color w:val="7F7F7F" w:themeColor="text1" w:themeTint="80"/>
        </w:rPr>
        <w:t>:</w:t>
      </w:r>
    </w:p>
    <w:p w:rsidR="00BF42B6" w:rsidRDefault="00E56B04" w:rsidP="00BF42B6">
      <w:pPr>
        <w:rPr>
          <w:rStyle w:val="Lienhypertexte"/>
          <w:rFonts w:ascii="Replica-Light" w:hAnsi="Replica-Light"/>
          <w:b/>
        </w:rPr>
      </w:pPr>
      <w:hyperlink r:id="rId6" w:history="1">
        <w:r w:rsidR="00BF42B6" w:rsidRPr="00E4676E">
          <w:rPr>
            <w:rStyle w:val="Lienhypertexte"/>
            <w:rFonts w:ascii="Replica-Light" w:hAnsi="Replica-Light"/>
            <w:b/>
          </w:rPr>
          <w:t>evelyne.reboul@louvrelens.fr</w:t>
        </w:r>
      </w:hyperlink>
    </w:p>
    <w:p w:rsidR="00BF42B6" w:rsidRDefault="00BF42B6" w:rsidP="00BF42B6">
      <w:pPr>
        <w:rPr>
          <w:rStyle w:val="Lienhypertexte"/>
          <w:rFonts w:ascii="Replica-Light" w:hAnsi="Replica-Light"/>
          <w:color w:val="000000" w:themeColor="text1"/>
          <w:sz w:val="24"/>
          <w:szCs w:val="24"/>
        </w:rPr>
      </w:pPr>
    </w:p>
    <w:p w:rsidR="00BF42B6" w:rsidRDefault="00BF42B6" w:rsidP="00BF42B6">
      <w:pPr>
        <w:rPr>
          <w:rStyle w:val="Lienhypertexte"/>
          <w:rFonts w:ascii="Replica-Light" w:hAnsi="Replica-Light"/>
          <w:color w:val="000000" w:themeColor="text1"/>
          <w:sz w:val="24"/>
          <w:szCs w:val="24"/>
        </w:rPr>
      </w:pPr>
      <w:r w:rsidRPr="004B72E9">
        <w:rPr>
          <w:rStyle w:val="Lienhypertexte"/>
          <w:rFonts w:ascii="Replica-Light" w:hAnsi="Replica-Light"/>
          <w:color w:val="000000" w:themeColor="text1"/>
          <w:sz w:val="24"/>
          <w:szCs w:val="24"/>
        </w:rPr>
        <w:t>Contraintes :</w:t>
      </w:r>
      <w:r>
        <w:rPr>
          <w:rStyle w:val="Lienhypertexte"/>
          <w:rFonts w:ascii="Replica-Light" w:hAnsi="Replica-Light"/>
          <w:color w:val="000000" w:themeColor="text1"/>
          <w:sz w:val="24"/>
          <w:szCs w:val="24"/>
        </w:rPr>
        <w:t xml:space="preserve"> </w:t>
      </w:r>
    </w:p>
    <w:p w:rsidR="00BF42B6" w:rsidRPr="00E738F2" w:rsidRDefault="00BF42B6" w:rsidP="00BF42B6">
      <w:pPr>
        <w:pStyle w:val="Paragraphedeliste"/>
        <w:numPr>
          <w:ilvl w:val="0"/>
          <w:numId w:val="6"/>
        </w:numPr>
        <w:jc w:val="both"/>
        <w:rPr>
          <w:rFonts w:ascii="Replica-Light" w:hAnsi="Replica-Light"/>
        </w:rPr>
      </w:pPr>
      <w:r w:rsidRPr="00E738F2">
        <w:rPr>
          <w:rFonts w:ascii="Replica-Light" w:hAnsi="Replica-Light"/>
          <w:color w:val="000000" w:themeColor="text1"/>
        </w:rPr>
        <w:t xml:space="preserve">Proposer des formats originaux de </w:t>
      </w:r>
      <w:r w:rsidRPr="00E738F2">
        <w:rPr>
          <w:rFonts w:ascii="Replica-Light" w:hAnsi="Replica-Light"/>
        </w:rPr>
        <w:t>créations plastiques et visuelles, lectures, performances, visites, rencontres, jeux, débats, happenings, ateliers, challenges, conférences, démonstrations…</w:t>
      </w:r>
    </w:p>
    <w:p w:rsidR="00BF42B6" w:rsidRPr="00E738F2" w:rsidRDefault="00BF42B6" w:rsidP="00BF42B6">
      <w:pPr>
        <w:pStyle w:val="Paragraphedeliste"/>
        <w:numPr>
          <w:ilvl w:val="0"/>
          <w:numId w:val="6"/>
        </w:numPr>
        <w:rPr>
          <w:rFonts w:ascii="Replica-Light" w:hAnsi="Replica-Light"/>
          <w:color w:val="000000" w:themeColor="text1"/>
        </w:rPr>
      </w:pPr>
      <w:r w:rsidRPr="00E738F2">
        <w:rPr>
          <w:rFonts w:ascii="Replica-Light" w:hAnsi="Replica-Light"/>
          <w:color w:val="000000" w:themeColor="text1"/>
        </w:rPr>
        <w:t>Adapter les propositions aux espaces d’exposition (sans possibilité d’accrochage)</w:t>
      </w:r>
    </w:p>
    <w:p w:rsidR="00BF42B6" w:rsidRPr="00E738F2" w:rsidRDefault="00BF42B6" w:rsidP="00BF42B6">
      <w:pPr>
        <w:pStyle w:val="Paragraphedeliste"/>
        <w:numPr>
          <w:ilvl w:val="0"/>
          <w:numId w:val="6"/>
        </w:numPr>
        <w:rPr>
          <w:rFonts w:ascii="Replica-Light" w:hAnsi="Replica-Light"/>
          <w:color w:val="000000" w:themeColor="text1"/>
        </w:rPr>
      </w:pPr>
      <w:r w:rsidRPr="00E738F2">
        <w:rPr>
          <w:rFonts w:ascii="Replica-Light" w:hAnsi="Replica-Light"/>
          <w:color w:val="000000" w:themeColor="text1"/>
        </w:rPr>
        <w:t>Prévoir d’être présent pendant le week-end du WELL pour accompagner la proposition</w:t>
      </w:r>
    </w:p>
    <w:p w:rsidR="00BF42B6" w:rsidRDefault="00BF42B6" w:rsidP="00BF42B6">
      <w:pPr>
        <w:pStyle w:val="Paragraphedeliste"/>
        <w:numPr>
          <w:ilvl w:val="0"/>
          <w:numId w:val="6"/>
        </w:numPr>
        <w:rPr>
          <w:rFonts w:ascii="Replica-Light" w:hAnsi="Replica-Light"/>
          <w:color w:val="000000" w:themeColor="text1"/>
        </w:rPr>
      </w:pPr>
      <w:r w:rsidRPr="00E738F2">
        <w:rPr>
          <w:rFonts w:ascii="Replica-Light" w:hAnsi="Replica-Light"/>
          <w:color w:val="000000" w:themeColor="text1"/>
        </w:rPr>
        <w:t xml:space="preserve">Prévoir le transport </w:t>
      </w:r>
      <w:r>
        <w:rPr>
          <w:rFonts w:ascii="Replica-Light" w:hAnsi="Replica-Light"/>
          <w:color w:val="000000" w:themeColor="text1"/>
        </w:rPr>
        <w:t xml:space="preserve">et l’installation </w:t>
      </w:r>
      <w:r w:rsidRPr="00E738F2">
        <w:rPr>
          <w:rFonts w:ascii="Replica-Light" w:hAnsi="Replica-Light"/>
          <w:color w:val="000000" w:themeColor="text1"/>
        </w:rPr>
        <w:t>des pièces</w:t>
      </w:r>
    </w:p>
    <w:p w:rsidR="00BF42B6" w:rsidRPr="00E738F2" w:rsidRDefault="00BF42B6" w:rsidP="00BF42B6">
      <w:pPr>
        <w:pStyle w:val="Paragraphedeliste"/>
        <w:rPr>
          <w:rFonts w:ascii="Replica-Light" w:hAnsi="Replica-Light"/>
          <w:color w:val="000000" w:themeColor="text1"/>
        </w:rPr>
      </w:pPr>
    </w:p>
    <w:p w:rsidR="00BF42B6" w:rsidRPr="004B72E9" w:rsidRDefault="00BF42B6" w:rsidP="00BF42B6">
      <w:pPr>
        <w:pStyle w:val="Paragraphedeliste"/>
        <w:rPr>
          <w:rFonts w:ascii="Replica-Light" w:hAnsi="Replica-Light"/>
          <w:color w:val="000000" w:themeColor="text1"/>
          <w:sz w:val="24"/>
          <w:szCs w:val="24"/>
        </w:rPr>
      </w:pPr>
    </w:p>
    <w:p w:rsidR="00BF42B6" w:rsidRPr="002F0DB1" w:rsidRDefault="00BF42B6" w:rsidP="00BF42B6">
      <w:pPr>
        <w:pStyle w:val="Paragraphedeliste"/>
        <w:pBdr>
          <w:bottom w:val="single" w:sz="6" w:space="1" w:color="auto"/>
        </w:pBdr>
        <w:rPr>
          <w:rFonts w:ascii="Replica-Light" w:hAnsi="Replica-Light"/>
          <w:b/>
          <w:i/>
          <w:color w:val="808080" w:themeColor="background1" w:themeShade="80"/>
        </w:rPr>
      </w:pPr>
      <w:r w:rsidRPr="002F0DB1">
        <w:rPr>
          <w:rFonts w:ascii="Replica-Light" w:hAnsi="Replica-Light"/>
          <w:b/>
          <w:i/>
          <w:color w:val="808080" w:themeColor="background1" w:themeShade="80"/>
        </w:rPr>
        <w:t>À</w:t>
      </w:r>
      <w:r>
        <w:rPr>
          <w:rFonts w:ascii="Replica-Light" w:hAnsi="Replica-Light"/>
          <w:b/>
          <w:i/>
          <w:color w:val="808080" w:themeColor="background1" w:themeShade="80"/>
        </w:rPr>
        <w:t xml:space="preserve"> REMPLIR PAR LE OU LA CANDIDAT.E</w:t>
      </w:r>
    </w:p>
    <w:p w:rsidR="00BF42B6" w:rsidRPr="002F0DB1" w:rsidRDefault="00BF42B6" w:rsidP="00BF42B6">
      <w:pPr>
        <w:pStyle w:val="Paragraphedeliste"/>
        <w:rPr>
          <w:rFonts w:ascii="Replica-Light" w:hAnsi="Replica-Light"/>
        </w:rPr>
      </w:pPr>
    </w:p>
    <w:p w:rsidR="00BF42B6" w:rsidRPr="00A324F0" w:rsidRDefault="00BF42B6" w:rsidP="00BF42B6">
      <w:pPr>
        <w:pStyle w:val="Paragraphedeliste"/>
        <w:numPr>
          <w:ilvl w:val="0"/>
          <w:numId w:val="1"/>
        </w:numPr>
        <w:rPr>
          <w:rFonts w:ascii="Replica-Light" w:hAnsi="Replica-Light"/>
        </w:rPr>
      </w:pPr>
      <w:r>
        <w:rPr>
          <w:rFonts w:ascii="Replica-Light" w:hAnsi="Replica-Light"/>
        </w:rPr>
        <w:t>NOM DE l’ÉTUDIANT :</w:t>
      </w:r>
    </w:p>
    <w:p w:rsidR="00BF42B6" w:rsidRPr="002F0DB1" w:rsidRDefault="00BF42B6" w:rsidP="00BF42B6">
      <w:pPr>
        <w:pStyle w:val="Paragraphedeliste"/>
        <w:numPr>
          <w:ilvl w:val="0"/>
          <w:numId w:val="1"/>
        </w:numPr>
        <w:rPr>
          <w:rFonts w:ascii="Replica-Light" w:hAnsi="Replica-Light"/>
        </w:rPr>
      </w:pPr>
      <w:r w:rsidRPr="002F0DB1">
        <w:rPr>
          <w:rFonts w:ascii="Replica-Light" w:hAnsi="Replica-Light"/>
        </w:rPr>
        <w:t>MAIL :</w:t>
      </w:r>
    </w:p>
    <w:p w:rsidR="00BF42B6" w:rsidRPr="004949F0" w:rsidRDefault="00BF42B6" w:rsidP="00BF42B6">
      <w:pPr>
        <w:pStyle w:val="Paragraphedeliste"/>
        <w:numPr>
          <w:ilvl w:val="0"/>
          <w:numId w:val="1"/>
        </w:numPr>
        <w:rPr>
          <w:rFonts w:ascii="Replica-Light" w:hAnsi="Replica-Light"/>
        </w:rPr>
      </w:pPr>
      <w:r w:rsidRPr="002F0DB1">
        <w:rPr>
          <w:rFonts w:ascii="Replica-Light" w:hAnsi="Replica-Light"/>
        </w:rPr>
        <w:t>TEL :</w:t>
      </w:r>
    </w:p>
    <w:p w:rsidR="00BF42B6" w:rsidRPr="002F0DB1" w:rsidRDefault="00BF42B6" w:rsidP="00BF42B6">
      <w:pPr>
        <w:pStyle w:val="Paragraphedeliste"/>
        <w:numPr>
          <w:ilvl w:val="0"/>
          <w:numId w:val="1"/>
        </w:numPr>
        <w:rPr>
          <w:rFonts w:ascii="Replica-Light" w:hAnsi="Replica-Light"/>
        </w:rPr>
      </w:pPr>
      <w:r w:rsidRPr="002F0DB1">
        <w:rPr>
          <w:rFonts w:ascii="Replica-Light" w:hAnsi="Replica-Light"/>
        </w:rPr>
        <w:t>NOM DE LA STRUCTURE :</w:t>
      </w:r>
    </w:p>
    <w:p w:rsidR="00BF42B6" w:rsidRPr="002F0DB1" w:rsidRDefault="00BF42B6" w:rsidP="00BF42B6">
      <w:pPr>
        <w:pStyle w:val="Paragraphedeliste"/>
        <w:numPr>
          <w:ilvl w:val="0"/>
          <w:numId w:val="1"/>
        </w:numPr>
        <w:rPr>
          <w:rFonts w:ascii="Replica-Light" w:hAnsi="Replica-Light"/>
        </w:rPr>
      </w:pPr>
      <w:r w:rsidRPr="002F0DB1">
        <w:rPr>
          <w:rFonts w:ascii="Replica-Light" w:hAnsi="Replica-Light"/>
        </w:rPr>
        <w:t>FILIÈRE :</w:t>
      </w:r>
    </w:p>
    <w:p w:rsidR="00BF42B6" w:rsidRPr="00BF42B6" w:rsidRDefault="00BF42B6" w:rsidP="00BF42B6">
      <w:pPr>
        <w:pStyle w:val="Paragraphedeliste"/>
        <w:numPr>
          <w:ilvl w:val="0"/>
          <w:numId w:val="1"/>
        </w:numPr>
        <w:rPr>
          <w:rFonts w:ascii="Replica-Light" w:hAnsi="Replica-Light"/>
        </w:rPr>
      </w:pPr>
      <w:r>
        <w:rPr>
          <w:rFonts w:ascii="Replica-Light" w:hAnsi="Replica-Light"/>
        </w:rPr>
        <w:t xml:space="preserve">ENSEIGNANT </w:t>
      </w:r>
      <w:r w:rsidRPr="002F0DB1">
        <w:rPr>
          <w:rFonts w:ascii="Replica-Light" w:hAnsi="Replica-Light"/>
        </w:rPr>
        <w:t>RÉFÉRENT :</w:t>
      </w:r>
    </w:p>
    <w:p w:rsidR="00BF42B6" w:rsidRPr="00E738F2" w:rsidRDefault="00BF42B6" w:rsidP="00BF42B6">
      <w:pPr>
        <w:pStyle w:val="Paragraphedeliste"/>
        <w:numPr>
          <w:ilvl w:val="0"/>
          <w:numId w:val="1"/>
        </w:numPr>
        <w:rPr>
          <w:rFonts w:ascii="Replica-Light" w:hAnsi="Replica-Light"/>
        </w:rPr>
      </w:pPr>
      <w:r w:rsidRPr="002F0DB1">
        <w:rPr>
          <w:rFonts w:ascii="Replica-Light" w:hAnsi="Replica-Light"/>
        </w:rPr>
        <w:lastRenderedPageBreak/>
        <w:t>TITRE DU PROJET :</w:t>
      </w: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numPr>
          <w:ilvl w:val="0"/>
          <w:numId w:val="1"/>
        </w:numPr>
        <w:rPr>
          <w:rFonts w:ascii="Replica-Light" w:hAnsi="Replica-Light"/>
        </w:rPr>
      </w:pPr>
      <w:r>
        <w:rPr>
          <w:rFonts w:ascii="Replica-Light" w:hAnsi="Replica-Light"/>
        </w:rPr>
        <w:t>TEXTE DE PRÉSENTATION (5 à 10 lignes) :</w:t>
      </w: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Pr="005B4978" w:rsidRDefault="00BF42B6" w:rsidP="00BF42B6">
      <w:pPr>
        <w:pStyle w:val="Paragraphedeliste"/>
        <w:spacing w:after="0"/>
        <w:rPr>
          <w:rFonts w:ascii="Replica-Light" w:hAnsi="Replica-Light"/>
        </w:rPr>
      </w:pPr>
    </w:p>
    <w:p w:rsidR="00BF42B6" w:rsidRPr="005B4978" w:rsidRDefault="00BF42B6" w:rsidP="00BF42B6">
      <w:pPr>
        <w:spacing w:after="0"/>
        <w:ind w:left="708"/>
        <w:rPr>
          <w:rFonts w:ascii="Replica-Light" w:hAnsi="Replica-Light"/>
        </w:rPr>
      </w:pPr>
    </w:p>
    <w:p w:rsidR="00BF42B6" w:rsidRDefault="00BF42B6" w:rsidP="00BF42B6">
      <w:pPr>
        <w:pStyle w:val="Paragraphedeliste"/>
        <w:spacing w:after="0"/>
        <w:rPr>
          <w:rFonts w:ascii="Replica-Light" w:hAnsi="Replica-Light"/>
        </w:rPr>
      </w:pPr>
    </w:p>
    <w:p w:rsidR="00BF42B6" w:rsidRPr="002F0DB1" w:rsidRDefault="00BF42B6" w:rsidP="00BF42B6">
      <w:pPr>
        <w:pStyle w:val="Paragraphedeliste"/>
        <w:spacing w:after="0"/>
        <w:rPr>
          <w:rFonts w:ascii="Replica-Light" w:hAnsi="Replica-Light"/>
        </w:rPr>
      </w:pPr>
    </w:p>
    <w:p w:rsidR="00BF42B6" w:rsidRPr="002F0DB1" w:rsidRDefault="00BF42B6" w:rsidP="00BF42B6">
      <w:pPr>
        <w:pStyle w:val="Paragraphedeliste"/>
        <w:numPr>
          <w:ilvl w:val="0"/>
          <w:numId w:val="1"/>
        </w:numPr>
        <w:rPr>
          <w:rFonts w:ascii="Replica-Light" w:hAnsi="Replica-Light"/>
        </w:rPr>
      </w:pPr>
      <w:r w:rsidRPr="002F0DB1">
        <w:rPr>
          <w:rFonts w:ascii="Replica-Light" w:hAnsi="Replica-Light"/>
        </w:rPr>
        <w:t xml:space="preserve">TYPE DE PROJET : </w:t>
      </w:r>
    </w:p>
    <w:p w:rsidR="00BF42B6" w:rsidRDefault="00BF42B6" w:rsidP="00BF42B6">
      <w:pPr>
        <w:pStyle w:val="Paragraphedeliste"/>
        <w:numPr>
          <w:ilvl w:val="0"/>
          <w:numId w:val="3"/>
        </w:numPr>
        <w:rPr>
          <w:rFonts w:ascii="Replica-Light" w:hAnsi="Replica-Light"/>
        </w:rPr>
      </w:pPr>
      <w:r w:rsidRPr="002F0DB1">
        <w:rPr>
          <w:rFonts w:ascii="Replica-Light" w:hAnsi="Replica-Light"/>
        </w:rPr>
        <w:t>Œuvre / installation</w:t>
      </w:r>
      <w:r>
        <w:rPr>
          <w:rFonts w:ascii="Replica-Light" w:hAnsi="Replica-Light"/>
        </w:rPr>
        <w:t xml:space="preserve"> (préciser les dimensions, la nature des matériaux et le mode d’accrochage)</w:t>
      </w:r>
    </w:p>
    <w:p w:rsidR="00BF42B6" w:rsidRPr="00620FCD" w:rsidRDefault="00BF42B6" w:rsidP="00BF42B6">
      <w:pPr>
        <w:pStyle w:val="Paragraphedeliste"/>
        <w:ind w:left="1440"/>
        <w:rPr>
          <w:rFonts w:ascii="Replica-Light" w:hAnsi="Replica-Light"/>
        </w:rPr>
      </w:pPr>
    </w:p>
    <w:p w:rsidR="00BF42B6" w:rsidRDefault="00BF42B6" w:rsidP="00BF42B6">
      <w:pPr>
        <w:pStyle w:val="Paragraphedeliste"/>
        <w:numPr>
          <w:ilvl w:val="0"/>
          <w:numId w:val="3"/>
        </w:numPr>
        <w:rPr>
          <w:rFonts w:ascii="Replica-Light" w:hAnsi="Replica-Light"/>
        </w:rPr>
      </w:pPr>
      <w:r>
        <w:rPr>
          <w:rFonts w:ascii="Replica-Light" w:hAnsi="Replica-Light"/>
        </w:rPr>
        <w:t xml:space="preserve">Activité de médiation  </w:t>
      </w:r>
    </w:p>
    <w:p w:rsidR="00BF42B6" w:rsidRPr="00831B18" w:rsidRDefault="00BF42B6" w:rsidP="00BF42B6">
      <w:pPr>
        <w:keepLines/>
        <w:spacing w:after="0" w:line="240" w:lineRule="auto"/>
        <w:jc w:val="center"/>
        <w:rPr>
          <w:rFonts w:ascii="Replica-Light" w:hAnsi="Replica-Light"/>
        </w:rPr>
      </w:pPr>
      <w:r w:rsidRPr="00831B18">
        <w:rPr>
          <w:rFonts w:ascii="Replica-Light" w:hAnsi="Replica-Light"/>
        </w:rPr>
        <w:t>Visite</w:t>
      </w:r>
    </w:p>
    <w:p w:rsidR="00BF42B6" w:rsidRPr="00831B18" w:rsidRDefault="00BF42B6" w:rsidP="00BF42B6">
      <w:pPr>
        <w:keepLines/>
        <w:spacing w:after="0" w:line="240" w:lineRule="auto"/>
        <w:jc w:val="center"/>
        <w:rPr>
          <w:rFonts w:ascii="Replica-Light" w:hAnsi="Replica-Light"/>
        </w:rPr>
      </w:pPr>
      <w:r w:rsidRPr="00831B18">
        <w:rPr>
          <w:rFonts w:ascii="Replica-Light" w:hAnsi="Replica-Light"/>
        </w:rPr>
        <w:t>Atelier</w:t>
      </w:r>
    </w:p>
    <w:p w:rsidR="00BF42B6" w:rsidRPr="00831B18" w:rsidRDefault="00BF42B6" w:rsidP="00BF42B6">
      <w:pPr>
        <w:keepLines/>
        <w:spacing w:after="0" w:line="240" w:lineRule="auto"/>
        <w:jc w:val="center"/>
        <w:rPr>
          <w:rFonts w:ascii="Replica-Light" w:hAnsi="Replica-Light"/>
        </w:rPr>
      </w:pPr>
      <w:r w:rsidRPr="00831B18">
        <w:rPr>
          <w:rFonts w:ascii="Replica-Light" w:hAnsi="Replica-Light"/>
        </w:rPr>
        <w:t>Visite-Atelier</w:t>
      </w:r>
    </w:p>
    <w:p w:rsidR="00BF42B6" w:rsidRDefault="00BF42B6" w:rsidP="00BF42B6">
      <w:pPr>
        <w:keepLines/>
        <w:spacing w:after="0" w:line="240" w:lineRule="auto"/>
        <w:jc w:val="center"/>
        <w:rPr>
          <w:rFonts w:ascii="Replica-Light" w:hAnsi="Replica-Light"/>
        </w:rPr>
      </w:pPr>
      <w:r w:rsidRPr="00831B18">
        <w:rPr>
          <w:rFonts w:ascii="Replica-Light" w:hAnsi="Replica-Light"/>
        </w:rPr>
        <w:t>Jeu</w:t>
      </w:r>
    </w:p>
    <w:p w:rsidR="00BF42B6" w:rsidRDefault="00BF42B6" w:rsidP="00BF42B6">
      <w:pPr>
        <w:keepLines/>
        <w:spacing w:after="0" w:line="240" w:lineRule="auto"/>
        <w:jc w:val="center"/>
        <w:rPr>
          <w:rFonts w:ascii="Replica-Light" w:hAnsi="Replica-Light"/>
        </w:rPr>
      </w:pPr>
      <w:r>
        <w:rPr>
          <w:rFonts w:ascii="Replica-Light" w:hAnsi="Replica-Light"/>
        </w:rPr>
        <w:t>Sport</w:t>
      </w:r>
    </w:p>
    <w:p w:rsidR="00BF42B6" w:rsidRPr="005656A7" w:rsidRDefault="00BF42B6" w:rsidP="00BF42B6">
      <w:pPr>
        <w:keepLines/>
        <w:spacing w:after="0" w:line="240" w:lineRule="auto"/>
        <w:rPr>
          <w:rFonts w:ascii="Replica-Light" w:hAnsi="Replica-Light"/>
        </w:rPr>
      </w:pPr>
    </w:p>
    <w:p w:rsidR="00BF42B6" w:rsidRDefault="00BF42B6" w:rsidP="00BF42B6">
      <w:pPr>
        <w:pStyle w:val="Paragraphedeliste"/>
        <w:numPr>
          <w:ilvl w:val="0"/>
          <w:numId w:val="5"/>
        </w:numPr>
        <w:rPr>
          <w:rFonts w:ascii="Replica-Light" w:hAnsi="Replica-Light"/>
        </w:rPr>
      </w:pPr>
      <w:r>
        <w:rPr>
          <w:rFonts w:ascii="Replica-Light" w:hAnsi="Replica-Light"/>
        </w:rPr>
        <w:t>Performance (préciser)</w:t>
      </w:r>
    </w:p>
    <w:p w:rsidR="00BF42B6" w:rsidRDefault="00BF42B6" w:rsidP="00BF42B6">
      <w:pPr>
        <w:pStyle w:val="Paragraphedeliste"/>
        <w:numPr>
          <w:ilvl w:val="0"/>
          <w:numId w:val="5"/>
        </w:numPr>
        <w:rPr>
          <w:rFonts w:ascii="Replica-Light" w:hAnsi="Replica-Light"/>
        </w:rPr>
      </w:pPr>
      <w:r>
        <w:rPr>
          <w:rFonts w:ascii="Replica-Light" w:hAnsi="Replica-Light"/>
        </w:rPr>
        <w:t>Défilé</w:t>
      </w:r>
    </w:p>
    <w:p w:rsidR="00BF42B6" w:rsidRPr="002F0DB1" w:rsidRDefault="00BF42B6" w:rsidP="00BF42B6">
      <w:pPr>
        <w:pStyle w:val="Paragraphedeliste"/>
        <w:numPr>
          <w:ilvl w:val="0"/>
          <w:numId w:val="4"/>
        </w:numPr>
        <w:rPr>
          <w:rFonts w:ascii="Replica-Light" w:hAnsi="Replica-Light"/>
        </w:rPr>
      </w:pPr>
      <w:r w:rsidRPr="002F0DB1">
        <w:rPr>
          <w:rFonts w:ascii="Replica-Light" w:hAnsi="Replica-Light"/>
        </w:rPr>
        <w:t>Lecture</w:t>
      </w:r>
    </w:p>
    <w:p w:rsidR="00BF42B6" w:rsidRPr="002F0DB1" w:rsidRDefault="00BF42B6" w:rsidP="00BF42B6">
      <w:pPr>
        <w:pStyle w:val="Paragraphedeliste"/>
        <w:numPr>
          <w:ilvl w:val="0"/>
          <w:numId w:val="4"/>
        </w:numPr>
        <w:rPr>
          <w:rFonts w:ascii="Replica-Light" w:hAnsi="Replica-Light"/>
        </w:rPr>
      </w:pPr>
      <w:r w:rsidRPr="002F0DB1">
        <w:rPr>
          <w:rFonts w:ascii="Replica-Light" w:hAnsi="Replica-Light"/>
        </w:rPr>
        <w:t>Projection</w:t>
      </w:r>
    </w:p>
    <w:p w:rsidR="00BF42B6" w:rsidRPr="002F0DB1" w:rsidRDefault="00BF42B6" w:rsidP="00BF42B6">
      <w:pPr>
        <w:pStyle w:val="Paragraphedeliste"/>
        <w:numPr>
          <w:ilvl w:val="0"/>
          <w:numId w:val="4"/>
        </w:numPr>
        <w:rPr>
          <w:rFonts w:ascii="Replica-Light" w:hAnsi="Replica-Light"/>
        </w:rPr>
      </w:pPr>
      <w:r w:rsidRPr="002F0DB1">
        <w:rPr>
          <w:rFonts w:ascii="Replica-Light" w:hAnsi="Replica-Light"/>
        </w:rPr>
        <w:t>Autre (préciser)</w:t>
      </w:r>
    </w:p>
    <w:p w:rsidR="00BF42B6" w:rsidRPr="002F0DB1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numPr>
          <w:ilvl w:val="0"/>
          <w:numId w:val="1"/>
        </w:numPr>
        <w:rPr>
          <w:rFonts w:ascii="Replica-Light" w:hAnsi="Replica-Light"/>
        </w:rPr>
      </w:pPr>
      <w:r w:rsidRPr="002F0DB1">
        <w:rPr>
          <w:rFonts w:ascii="Replica-Light" w:hAnsi="Replica-Light"/>
        </w:rPr>
        <w:t>PUBLIC CIBLÉ :</w:t>
      </w:r>
    </w:p>
    <w:p w:rsidR="00BF42B6" w:rsidRPr="002F0DB1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numPr>
          <w:ilvl w:val="0"/>
          <w:numId w:val="1"/>
        </w:numPr>
        <w:rPr>
          <w:rFonts w:ascii="Replica-Light" w:hAnsi="Replica-Light"/>
        </w:rPr>
      </w:pPr>
      <w:r w:rsidRPr="002F0DB1">
        <w:rPr>
          <w:rFonts w:ascii="Replica-Light" w:hAnsi="Replica-Light"/>
        </w:rPr>
        <w:t>JAUGE SOUHAITÉE (si besoin d’un nombre restreint de participants) :</w:t>
      </w:r>
    </w:p>
    <w:p w:rsidR="00BF42B6" w:rsidRPr="00E53BCC" w:rsidRDefault="00BF42B6" w:rsidP="00BF42B6">
      <w:pPr>
        <w:pStyle w:val="Paragraphedeliste"/>
        <w:rPr>
          <w:rFonts w:ascii="Replica-Light" w:hAnsi="Replica-Light"/>
        </w:rPr>
      </w:pPr>
    </w:p>
    <w:p w:rsidR="00BF42B6" w:rsidRPr="00E53BCC" w:rsidRDefault="00BF42B6" w:rsidP="00BF42B6">
      <w:pPr>
        <w:pStyle w:val="Paragraphedeliste"/>
        <w:rPr>
          <w:rFonts w:ascii="Replica-Light" w:hAnsi="Replica-Light"/>
        </w:rPr>
      </w:pPr>
    </w:p>
    <w:p w:rsidR="00BF42B6" w:rsidRPr="002F0DB1" w:rsidRDefault="00BF42B6" w:rsidP="00BF42B6">
      <w:pPr>
        <w:pStyle w:val="Paragraphedeliste"/>
        <w:numPr>
          <w:ilvl w:val="0"/>
          <w:numId w:val="1"/>
        </w:numPr>
        <w:rPr>
          <w:rFonts w:ascii="Replica-Light" w:hAnsi="Replica-Light"/>
        </w:rPr>
      </w:pPr>
      <w:r w:rsidRPr="002F0DB1">
        <w:rPr>
          <w:rFonts w:ascii="Replica-Light" w:hAnsi="Replica-Light"/>
        </w:rPr>
        <w:t>ESPACE SOUHAITÉ</w:t>
      </w:r>
      <w:r>
        <w:rPr>
          <w:rFonts w:ascii="Replica-Light" w:hAnsi="Replica-Light"/>
        </w:rPr>
        <w:t xml:space="preserve"> (préciser, puis cocher sur le plan)</w:t>
      </w:r>
      <w:r w:rsidRPr="002F0DB1">
        <w:rPr>
          <w:rFonts w:ascii="Replica-Light" w:hAnsi="Replica-Light"/>
        </w:rPr>
        <w:t xml:space="preserve"> :</w:t>
      </w:r>
    </w:p>
    <w:p w:rsidR="00BF42B6" w:rsidRDefault="00BF42B6" w:rsidP="00BF42B6">
      <w:pPr>
        <w:pStyle w:val="Paragraphedeliste"/>
        <w:rPr>
          <w:rFonts w:ascii="Replica-Light" w:hAnsi="Replica-Light"/>
        </w:rPr>
      </w:pPr>
      <w:r>
        <w:rPr>
          <w:rFonts w:ascii="Replica-Light" w:hAnsi="Replica-Light"/>
        </w:rPr>
        <w:t>Hall</w:t>
      </w:r>
    </w:p>
    <w:p w:rsidR="00BF42B6" w:rsidRDefault="00BF42B6" w:rsidP="00BF42B6">
      <w:pPr>
        <w:pStyle w:val="Paragraphedeliste"/>
        <w:rPr>
          <w:rFonts w:ascii="Replica-Light" w:hAnsi="Replica-Light"/>
        </w:rPr>
      </w:pPr>
      <w:r w:rsidRPr="005656A7">
        <w:rPr>
          <w:rFonts w:ascii="Replica-Light" w:hAnsi="Replica-Light"/>
        </w:rPr>
        <w:t>Grande Galerie (</w:t>
      </w:r>
      <w:r w:rsidRPr="005656A7">
        <w:rPr>
          <w:rFonts w:ascii="Replica-Light" w:hAnsi="Replica-Light"/>
          <w:i/>
        </w:rPr>
        <w:t>Galerie du temps</w:t>
      </w:r>
      <w:r w:rsidRPr="005656A7">
        <w:rPr>
          <w:rFonts w:ascii="Replica-Light" w:hAnsi="Replica-Light"/>
        </w:rPr>
        <w:t>)</w:t>
      </w:r>
    </w:p>
    <w:p w:rsidR="00BF42B6" w:rsidRPr="005656A7" w:rsidRDefault="00BF42B6" w:rsidP="00BF42B6">
      <w:pPr>
        <w:pStyle w:val="Paragraphedeliste"/>
        <w:rPr>
          <w:rFonts w:ascii="Replica-Light" w:hAnsi="Replica-Light"/>
        </w:rPr>
      </w:pPr>
      <w:r>
        <w:rPr>
          <w:rFonts w:ascii="Replica-Light" w:hAnsi="Replica-Light"/>
        </w:rPr>
        <w:t>Pavillon de verre</w:t>
      </w:r>
    </w:p>
    <w:p w:rsidR="00BF42B6" w:rsidRPr="002F0DB1" w:rsidRDefault="00BF42B6" w:rsidP="00BF42B6">
      <w:pPr>
        <w:pStyle w:val="Paragraphedeliste"/>
        <w:rPr>
          <w:rFonts w:ascii="Replica-Light" w:hAnsi="Replica-Light"/>
        </w:rPr>
      </w:pPr>
      <w:r>
        <w:rPr>
          <w:rFonts w:ascii="Replica-Light" w:hAnsi="Replica-Light"/>
        </w:rPr>
        <w:t>Centre de ressources</w:t>
      </w:r>
    </w:p>
    <w:p w:rsidR="00BF42B6" w:rsidRDefault="00BF42B6" w:rsidP="00BF42B6">
      <w:pPr>
        <w:pStyle w:val="Paragraphedeliste"/>
        <w:rPr>
          <w:rFonts w:ascii="Replica-Light" w:hAnsi="Replica-Light"/>
        </w:rPr>
      </w:pPr>
      <w:r w:rsidRPr="002F0DB1">
        <w:rPr>
          <w:rFonts w:ascii="Replica-Light" w:hAnsi="Replica-Light"/>
        </w:rPr>
        <w:t>Ateliers pédagogiques</w:t>
      </w:r>
      <w:r>
        <w:rPr>
          <w:rFonts w:ascii="Replica-Light" w:hAnsi="Replica-Light"/>
        </w:rPr>
        <w:t xml:space="preserve"> côté </w:t>
      </w:r>
      <w:r w:rsidRPr="0089616D">
        <w:rPr>
          <w:rFonts w:ascii="Replica-Light" w:hAnsi="Replica-Light"/>
          <w:i/>
        </w:rPr>
        <w:t>Galerie du temps</w:t>
      </w:r>
      <w:r w:rsidRPr="00E50642">
        <w:rPr>
          <w:rFonts w:ascii="Replica-Light" w:hAnsi="Replica-Light"/>
        </w:rPr>
        <w:t xml:space="preserve"> </w:t>
      </w:r>
    </w:p>
    <w:p w:rsidR="00BF42B6" w:rsidRDefault="00BF42B6" w:rsidP="00BF42B6">
      <w:pPr>
        <w:pStyle w:val="Paragraphedeliste"/>
        <w:spacing w:after="0"/>
        <w:rPr>
          <w:rFonts w:ascii="Replica-Light" w:hAnsi="Replica-Light"/>
        </w:rPr>
      </w:pPr>
      <w:r w:rsidRPr="002F0DB1">
        <w:rPr>
          <w:rFonts w:ascii="Replica-Light" w:hAnsi="Replica-Light"/>
        </w:rPr>
        <w:t>Parc</w:t>
      </w:r>
      <w:r>
        <w:rPr>
          <w:rFonts w:ascii="Replica-Light" w:hAnsi="Replica-Light"/>
        </w:rPr>
        <w:t xml:space="preserve"> (préciser)</w:t>
      </w: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rPr>
          <w:rFonts w:ascii="Replica-Light" w:hAnsi="Replica-Light"/>
        </w:rPr>
      </w:pPr>
      <w:r>
        <w:rPr>
          <w:rFonts w:ascii="Replica-Light" w:hAnsi="Replica-Light"/>
          <w:noProof/>
          <w:lang w:eastAsia="fr-FR"/>
        </w:rPr>
        <w:lastRenderedPageBreak/>
        <w:drawing>
          <wp:inline distT="0" distB="0" distL="0" distR="0" wp14:anchorId="30C1120B" wp14:editId="79DE0171">
            <wp:extent cx="5394960" cy="2847975"/>
            <wp:effectExtent l="0" t="0" r="0" b="952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023" cy="2853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42B6" w:rsidRPr="004949F0" w:rsidRDefault="00BF42B6" w:rsidP="00BF42B6">
      <w:pPr>
        <w:pStyle w:val="Paragraphedeliste"/>
        <w:rPr>
          <w:rFonts w:ascii="Replica-Light" w:hAnsi="Replica-Light"/>
        </w:rPr>
      </w:pPr>
    </w:p>
    <w:p w:rsidR="00BF42B6" w:rsidRPr="00411B74" w:rsidRDefault="00BF42B6" w:rsidP="00BF42B6">
      <w:pPr>
        <w:pStyle w:val="Paragraphedeliste"/>
        <w:spacing w:after="0"/>
        <w:rPr>
          <w:rFonts w:ascii="Replica-Light" w:hAnsi="Replica-Light"/>
        </w:rPr>
      </w:pPr>
    </w:p>
    <w:p w:rsidR="00BF42B6" w:rsidRDefault="00BF42B6" w:rsidP="00BF42B6">
      <w:pPr>
        <w:pStyle w:val="Paragraphedeliste"/>
        <w:numPr>
          <w:ilvl w:val="0"/>
          <w:numId w:val="1"/>
        </w:numPr>
        <w:rPr>
          <w:rFonts w:ascii="Replica-Light" w:hAnsi="Replica-Light"/>
        </w:rPr>
      </w:pPr>
      <w:r>
        <w:rPr>
          <w:rFonts w:ascii="Replica-Light" w:hAnsi="Replica-Light"/>
        </w:rPr>
        <w:t>MATÉRIEL APPORTÉ PAR LE CANDIDAT :</w:t>
      </w: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numPr>
          <w:ilvl w:val="0"/>
          <w:numId w:val="1"/>
        </w:numPr>
        <w:rPr>
          <w:rFonts w:ascii="Replica-Light" w:hAnsi="Replica-Light"/>
        </w:rPr>
      </w:pPr>
      <w:r w:rsidRPr="002F0DB1">
        <w:rPr>
          <w:rFonts w:ascii="Replica-Light" w:hAnsi="Replica-Light"/>
        </w:rPr>
        <w:t xml:space="preserve">BESOINS TECHNIQUES ET MATÉRIELS </w:t>
      </w:r>
      <w:r>
        <w:rPr>
          <w:rFonts w:ascii="Replica-Light" w:hAnsi="Replica-Light"/>
        </w:rPr>
        <w:t xml:space="preserve">À FOURNIR PAR LE MUSÉE </w:t>
      </w:r>
      <w:r w:rsidRPr="002F0DB1">
        <w:rPr>
          <w:rFonts w:ascii="Replica-Light" w:hAnsi="Replica-Light"/>
        </w:rPr>
        <w:t>(préciser quantités</w:t>
      </w:r>
      <w:r>
        <w:rPr>
          <w:rFonts w:ascii="Replica-Light" w:hAnsi="Replica-Light"/>
        </w:rPr>
        <w:t xml:space="preserve"> exactes, matières etc…</w:t>
      </w:r>
      <w:r w:rsidRPr="002F0DB1">
        <w:rPr>
          <w:rFonts w:ascii="Replica-Light" w:hAnsi="Replica-Light"/>
        </w:rPr>
        <w:t>) :</w:t>
      </w: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Pr="004949F0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numPr>
          <w:ilvl w:val="0"/>
          <w:numId w:val="1"/>
        </w:numPr>
        <w:rPr>
          <w:rFonts w:ascii="Replica-Light" w:hAnsi="Replica-Light"/>
        </w:rPr>
      </w:pPr>
      <w:r w:rsidRPr="001E11D3">
        <w:rPr>
          <w:rFonts w:ascii="Replica-Light" w:hAnsi="Replica-Light"/>
        </w:rPr>
        <w:t>JOUR DE PRESENCE SOUHAITÉ (samedi / dimanche / les deux) :</w:t>
      </w: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Pr="008959A2" w:rsidRDefault="00BF42B6" w:rsidP="00BF42B6">
      <w:pPr>
        <w:pStyle w:val="Paragraphedeliste"/>
        <w:numPr>
          <w:ilvl w:val="0"/>
          <w:numId w:val="2"/>
        </w:numPr>
        <w:rPr>
          <w:rFonts w:ascii="Replica-Light" w:hAnsi="Replica-Light"/>
        </w:rPr>
      </w:pPr>
      <w:r>
        <w:rPr>
          <w:rFonts w:ascii="Replica-Light" w:hAnsi="Replica-Light"/>
        </w:rPr>
        <w:t>PHOTOS – CROQUIS - DESSINS</w:t>
      </w: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Pr="00BF42B6" w:rsidRDefault="00BF42B6" w:rsidP="00BF42B6">
      <w:pPr>
        <w:rPr>
          <w:rFonts w:ascii="Replica-Light" w:hAnsi="Replica-Light"/>
        </w:rPr>
      </w:pP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rPr>
          <w:rFonts w:ascii="Replica-Light" w:hAnsi="Replica-Light"/>
        </w:rPr>
      </w:pPr>
    </w:p>
    <w:p w:rsidR="00BF42B6" w:rsidRPr="002F0DB1" w:rsidRDefault="00BF42B6" w:rsidP="00BF42B6">
      <w:pPr>
        <w:pStyle w:val="Paragraphedeliste"/>
        <w:pBdr>
          <w:bottom w:val="single" w:sz="6" w:space="0" w:color="auto"/>
        </w:pBdr>
        <w:rPr>
          <w:rFonts w:ascii="Replica-Light" w:hAnsi="Replica-Light"/>
          <w:b/>
          <w:i/>
          <w:color w:val="808080" w:themeColor="background1" w:themeShade="80"/>
        </w:rPr>
      </w:pPr>
      <w:r>
        <w:rPr>
          <w:rFonts w:ascii="Replica-Light" w:hAnsi="Replica-Light"/>
          <w:b/>
          <w:i/>
          <w:color w:val="808080" w:themeColor="background1" w:themeShade="80"/>
        </w:rPr>
        <w:lastRenderedPageBreak/>
        <w:t>Informations complémentaires pour les activités avec du public</w:t>
      </w:r>
    </w:p>
    <w:p w:rsidR="00BF42B6" w:rsidRPr="001E11D3" w:rsidRDefault="00BF42B6" w:rsidP="00BF42B6">
      <w:pPr>
        <w:pStyle w:val="Paragraphedeliste"/>
        <w:rPr>
          <w:rFonts w:ascii="Replica-Light" w:hAnsi="Replica-Light"/>
        </w:rPr>
      </w:pPr>
    </w:p>
    <w:p w:rsidR="00BF42B6" w:rsidRPr="001372FD" w:rsidRDefault="00BF42B6" w:rsidP="00BF42B6">
      <w:pPr>
        <w:spacing w:after="0"/>
        <w:rPr>
          <w:rFonts w:ascii="Replica-Light" w:hAnsi="Replica-Light"/>
        </w:rPr>
      </w:pPr>
    </w:p>
    <w:p w:rsidR="00BF42B6" w:rsidRPr="002F0DB1" w:rsidRDefault="00BF42B6" w:rsidP="00BF42B6">
      <w:pPr>
        <w:pStyle w:val="Paragraphedeliste"/>
        <w:numPr>
          <w:ilvl w:val="0"/>
          <w:numId w:val="1"/>
        </w:numPr>
        <w:rPr>
          <w:rFonts w:ascii="Replica-Light" w:hAnsi="Replica-Light"/>
        </w:rPr>
      </w:pPr>
      <w:r>
        <w:rPr>
          <w:rFonts w:ascii="Replica-Light" w:hAnsi="Replica-Light"/>
        </w:rPr>
        <w:t>DURÉE</w:t>
      </w:r>
      <w:r w:rsidRPr="002F0DB1">
        <w:rPr>
          <w:rFonts w:ascii="Replica-Light" w:hAnsi="Replica-Light"/>
        </w:rPr>
        <w:t xml:space="preserve"> DE L’ACTIVITÉ :</w:t>
      </w:r>
    </w:p>
    <w:p w:rsidR="00BF42B6" w:rsidRPr="002F0DB1" w:rsidRDefault="00BF42B6" w:rsidP="00BF42B6">
      <w:pPr>
        <w:pStyle w:val="Paragraphedeliste"/>
        <w:rPr>
          <w:rFonts w:ascii="Replica-Light" w:hAnsi="Replica-Light"/>
        </w:rPr>
      </w:pPr>
    </w:p>
    <w:p w:rsidR="00BF42B6" w:rsidRDefault="00BF42B6" w:rsidP="00BF42B6">
      <w:pPr>
        <w:pStyle w:val="Paragraphedeliste"/>
        <w:numPr>
          <w:ilvl w:val="0"/>
          <w:numId w:val="1"/>
        </w:numPr>
        <w:rPr>
          <w:rFonts w:ascii="Replica-Light" w:hAnsi="Replica-Light"/>
        </w:rPr>
      </w:pPr>
      <w:r w:rsidRPr="002F0DB1">
        <w:rPr>
          <w:rFonts w:ascii="Replica-Light" w:hAnsi="Replica-Light"/>
        </w:rPr>
        <w:t>HORAIRE SOUHAITÉ :</w:t>
      </w:r>
    </w:p>
    <w:p w:rsidR="00BF42B6" w:rsidRPr="002F0DB1" w:rsidRDefault="00BF42B6" w:rsidP="00BF42B6">
      <w:pPr>
        <w:pStyle w:val="Paragraphedeliste"/>
        <w:spacing w:after="0"/>
        <w:rPr>
          <w:rFonts w:ascii="Replica-Light" w:hAnsi="Replica-Light"/>
        </w:rPr>
      </w:pPr>
    </w:p>
    <w:p w:rsidR="00BF42B6" w:rsidRPr="00BF42B6" w:rsidRDefault="00BF42B6" w:rsidP="00BF42B6">
      <w:pPr>
        <w:pStyle w:val="Paragraphedeliste"/>
        <w:numPr>
          <w:ilvl w:val="0"/>
          <w:numId w:val="1"/>
        </w:numPr>
        <w:rPr>
          <w:rFonts w:ascii="Replica-Light" w:hAnsi="Replica-Light"/>
        </w:rPr>
      </w:pPr>
      <w:r w:rsidRPr="002F0DB1">
        <w:rPr>
          <w:rFonts w:ascii="Replica-Light" w:hAnsi="Replica-Light"/>
        </w:rPr>
        <w:t>DÉROULÉ DE L’ACTIVITÉ : expliquer</w:t>
      </w:r>
      <w:r>
        <w:rPr>
          <w:rFonts w:ascii="Replica-Light" w:hAnsi="Replica-Light"/>
        </w:rPr>
        <w:t xml:space="preserve"> brièvement</w:t>
      </w:r>
      <w:r w:rsidRPr="002F0DB1">
        <w:rPr>
          <w:rFonts w:ascii="Replica-Light" w:hAnsi="Replica-Light"/>
        </w:rPr>
        <w:t xml:space="preserve"> les étapes de l’activité, </w:t>
      </w:r>
      <w:r>
        <w:rPr>
          <w:rFonts w:ascii="Replica-Light" w:hAnsi="Replica-Light"/>
        </w:rPr>
        <w:t xml:space="preserve">sa mise en </w:t>
      </w:r>
      <w:r w:rsidRPr="002F0DB1">
        <w:rPr>
          <w:rFonts w:ascii="Replica-Light" w:hAnsi="Replica-Light"/>
        </w:rPr>
        <w:t>œuvre</w:t>
      </w:r>
      <w:r>
        <w:rPr>
          <w:rFonts w:ascii="Replica-Light" w:hAnsi="Replica-Light"/>
        </w:rPr>
        <w:t> :</w:t>
      </w:r>
    </w:p>
    <w:tbl>
      <w:tblPr>
        <w:tblStyle w:val="Grilledutableau"/>
        <w:tblW w:w="963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6775"/>
        <w:gridCol w:w="1985"/>
        <w:gridCol w:w="879"/>
      </w:tblGrid>
      <w:tr w:rsidR="00BF42B6" w:rsidRPr="002F0DB1" w:rsidTr="00BF42B6">
        <w:tc>
          <w:tcPr>
            <w:tcW w:w="6775" w:type="dxa"/>
          </w:tcPr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  <w:b/>
              </w:rPr>
            </w:pPr>
          </w:p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  <w:b/>
              </w:rPr>
            </w:pPr>
            <w:r w:rsidRPr="002F0DB1">
              <w:rPr>
                <w:rFonts w:ascii="Replica-Light" w:hAnsi="Replica-Light"/>
                <w:b/>
              </w:rPr>
              <w:t>Séquençage</w:t>
            </w:r>
          </w:p>
          <w:p w:rsidR="00BF42B6" w:rsidRPr="002F0DB1" w:rsidRDefault="00BF42B6" w:rsidP="00E460B0">
            <w:pPr>
              <w:pStyle w:val="Paragraphedeliste"/>
              <w:ind w:left="0"/>
              <w:rPr>
                <w:rFonts w:ascii="Replica-Light" w:hAnsi="Replica-Light"/>
                <w:b/>
              </w:rPr>
            </w:pPr>
          </w:p>
        </w:tc>
        <w:tc>
          <w:tcPr>
            <w:tcW w:w="1985" w:type="dxa"/>
          </w:tcPr>
          <w:p w:rsidR="00BF42B6" w:rsidRPr="002F0DB1" w:rsidRDefault="00BF42B6" w:rsidP="00E460B0">
            <w:pPr>
              <w:pStyle w:val="Paragraphedeliste"/>
              <w:ind w:left="0"/>
              <w:rPr>
                <w:rFonts w:ascii="Replica-Light" w:hAnsi="Replica-Light"/>
                <w:b/>
              </w:rPr>
            </w:pPr>
            <w:r w:rsidRPr="002F0DB1">
              <w:rPr>
                <w:rFonts w:ascii="Replica-Light" w:hAnsi="Replica-Light"/>
                <w:b/>
              </w:rPr>
              <w:t>Localisation</w:t>
            </w:r>
          </w:p>
        </w:tc>
        <w:tc>
          <w:tcPr>
            <w:tcW w:w="879" w:type="dxa"/>
          </w:tcPr>
          <w:p w:rsidR="00BF42B6" w:rsidRPr="002F0DB1" w:rsidRDefault="00BF42B6" w:rsidP="00E460B0">
            <w:pPr>
              <w:pStyle w:val="Paragraphedeliste"/>
              <w:ind w:left="0"/>
              <w:rPr>
                <w:rFonts w:ascii="Replica-Light" w:hAnsi="Replica-Light"/>
                <w:b/>
              </w:rPr>
            </w:pPr>
            <w:r w:rsidRPr="002F0DB1">
              <w:rPr>
                <w:rFonts w:ascii="Replica-Light" w:hAnsi="Replica-Light"/>
                <w:b/>
              </w:rPr>
              <w:t>Temps</w:t>
            </w:r>
          </w:p>
        </w:tc>
      </w:tr>
      <w:tr w:rsidR="00BF42B6" w:rsidRPr="002F0DB1" w:rsidTr="00BF42B6">
        <w:trPr>
          <w:trHeight w:val="1719"/>
        </w:trPr>
        <w:tc>
          <w:tcPr>
            <w:tcW w:w="6775" w:type="dxa"/>
          </w:tcPr>
          <w:p w:rsidR="00BF42B6" w:rsidRPr="002F0DB1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  <w:r w:rsidRPr="002F0DB1">
              <w:rPr>
                <w:rFonts w:ascii="Replica-Light" w:hAnsi="Replica-Light"/>
              </w:rPr>
              <w:t>Séquence 1 :</w:t>
            </w:r>
          </w:p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Pr="002F0DB1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Pr="002F0DB1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</w:tc>
        <w:tc>
          <w:tcPr>
            <w:tcW w:w="1985" w:type="dxa"/>
          </w:tcPr>
          <w:p w:rsidR="00BF42B6" w:rsidRPr="002F0DB1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</w:tc>
        <w:tc>
          <w:tcPr>
            <w:tcW w:w="879" w:type="dxa"/>
          </w:tcPr>
          <w:p w:rsidR="00BF42B6" w:rsidRPr="002F0DB1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</w:tc>
      </w:tr>
      <w:tr w:rsidR="00BF42B6" w:rsidRPr="002F0DB1" w:rsidTr="00BF42B6">
        <w:trPr>
          <w:trHeight w:val="1863"/>
        </w:trPr>
        <w:tc>
          <w:tcPr>
            <w:tcW w:w="6775" w:type="dxa"/>
          </w:tcPr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  <w:r w:rsidRPr="002F0DB1">
              <w:rPr>
                <w:rFonts w:ascii="Replica-Light" w:hAnsi="Replica-Light"/>
              </w:rPr>
              <w:t>Séquence 2 :</w:t>
            </w:r>
          </w:p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Pr="002F0DB1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Pr="002F0DB1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</w:tc>
        <w:tc>
          <w:tcPr>
            <w:tcW w:w="1985" w:type="dxa"/>
          </w:tcPr>
          <w:p w:rsidR="00BF42B6" w:rsidRPr="002F0DB1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</w:tc>
        <w:tc>
          <w:tcPr>
            <w:tcW w:w="879" w:type="dxa"/>
          </w:tcPr>
          <w:p w:rsidR="00BF42B6" w:rsidRPr="002F0DB1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</w:tc>
      </w:tr>
      <w:tr w:rsidR="00BF42B6" w:rsidRPr="002F0DB1" w:rsidTr="00BF42B6">
        <w:tc>
          <w:tcPr>
            <w:tcW w:w="6775" w:type="dxa"/>
          </w:tcPr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  <w:r w:rsidRPr="002F0DB1">
              <w:rPr>
                <w:rFonts w:ascii="Replica-Light" w:hAnsi="Replica-Light"/>
              </w:rPr>
              <w:t>Séquence</w:t>
            </w:r>
            <w:r>
              <w:rPr>
                <w:rFonts w:ascii="Replica-Light" w:hAnsi="Replica-Light"/>
              </w:rPr>
              <w:t xml:space="preserve"> </w:t>
            </w:r>
            <w:r w:rsidRPr="002F0DB1">
              <w:rPr>
                <w:rFonts w:ascii="Replica-Light" w:hAnsi="Replica-Light"/>
              </w:rPr>
              <w:t>3 :</w:t>
            </w:r>
          </w:p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Pr="002F0DB1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Pr="002F0DB1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Pr="002F0DB1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</w:tc>
        <w:tc>
          <w:tcPr>
            <w:tcW w:w="1985" w:type="dxa"/>
          </w:tcPr>
          <w:p w:rsidR="00BF42B6" w:rsidRPr="002F0DB1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</w:tc>
        <w:tc>
          <w:tcPr>
            <w:tcW w:w="879" w:type="dxa"/>
          </w:tcPr>
          <w:p w:rsidR="00BF42B6" w:rsidRPr="002F0DB1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</w:tc>
      </w:tr>
      <w:tr w:rsidR="00BF42B6" w:rsidRPr="002F0DB1" w:rsidTr="00BF42B6">
        <w:trPr>
          <w:trHeight w:val="132"/>
        </w:trPr>
        <w:tc>
          <w:tcPr>
            <w:tcW w:w="6775" w:type="dxa"/>
          </w:tcPr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  <w:r w:rsidRPr="002F0DB1">
              <w:rPr>
                <w:rFonts w:ascii="Replica-Light" w:hAnsi="Replica-Light"/>
              </w:rPr>
              <w:t xml:space="preserve">Séquence </w:t>
            </w:r>
            <w:r>
              <w:rPr>
                <w:rFonts w:ascii="Replica-Light" w:hAnsi="Replica-Light"/>
              </w:rPr>
              <w:t>…</w:t>
            </w:r>
            <w:r w:rsidRPr="002F0DB1">
              <w:rPr>
                <w:rFonts w:ascii="Replica-Light" w:hAnsi="Replica-Light"/>
              </w:rPr>
              <w:t> :</w:t>
            </w:r>
          </w:p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  <w:p w:rsidR="00BF42B6" w:rsidRPr="002F0DB1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</w:tc>
        <w:tc>
          <w:tcPr>
            <w:tcW w:w="1985" w:type="dxa"/>
          </w:tcPr>
          <w:p w:rsidR="00BF42B6" w:rsidRPr="002F0DB1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</w:tc>
        <w:tc>
          <w:tcPr>
            <w:tcW w:w="879" w:type="dxa"/>
          </w:tcPr>
          <w:p w:rsidR="00BF42B6" w:rsidRPr="002F0DB1" w:rsidRDefault="00BF42B6" w:rsidP="00E460B0">
            <w:pPr>
              <w:pStyle w:val="Paragraphedeliste"/>
              <w:ind w:left="0"/>
              <w:rPr>
                <w:rFonts w:ascii="Replica-Light" w:hAnsi="Replica-Light"/>
              </w:rPr>
            </w:pPr>
          </w:p>
        </w:tc>
      </w:tr>
    </w:tbl>
    <w:p w:rsidR="008F2994" w:rsidRDefault="00BF42B6">
      <w:r>
        <w:rPr>
          <w:rFonts w:ascii="Replica-Light" w:hAnsi="Replica-Light"/>
          <w:noProof/>
          <w:sz w:val="28"/>
          <w:szCs w:val="28"/>
          <w:lang w:eastAsia="fr-FR"/>
        </w:rPr>
        <w:drawing>
          <wp:anchor distT="0" distB="0" distL="114300" distR="114300" simplePos="0" relativeHeight="251659264" behindDoc="1" locked="0" layoutInCell="1" allowOverlap="1" wp14:anchorId="085EAAFE" wp14:editId="32D28168">
            <wp:simplePos x="0" y="0"/>
            <wp:positionH relativeFrom="margin">
              <wp:posOffset>-635</wp:posOffset>
            </wp:positionH>
            <wp:positionV relativeFrom="margin">
              <wp:posOffset>9280525</wp:posOffset>
            </wp:positionV>
            <wp:extent cx="6637020" cy="3495040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che projet WELL26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822" r="134" b="-1"/>
                    <a:stretch/>
                  </pic:blipFill>
                  <pic:spPr bwMode="auto">
                    <a:xfrm>
                      <a:off x="0" y="0"/>
                      <a:ext cx="6637020" cy="3495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F29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eplica-Light">
    <w:altName w:val="Myriad Pro"/>
    <w:panose1 w:val="02000503030000020004"/>
    <w:charset w:val="00"/>
    <w:family w:val="modern"/>
    <w:notTrueType/>
    <w:pitch w:val="variable"/>
    <w:sig w:usb0="800000AF" w:usb1="4000206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E283D"/>
    <w:multiLevelType w:val="hybridMultilevel"/>
    <w:tmpl w:val="D6A04C94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C481FAE"/>
    <w:multiLevelType w:val="hybridMultilevel"/>
    <w:tmpl w:val="04244E88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B027C9F"/>
    <w:multiLevelType w:val="hybridMultilevel"/>
    <w:tmpl w:val="3F8A0F2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0E2734"/>
    <w:multiLevelType w:val="hybridMultilevel"/>
    <w:tmpl w:val="2D100610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B791409"/>
    <w:multiLevelType w:val="hybridMultilevel"/>
    <w:tmpl w:val="866434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AF1E7B"/>
    <w:multiLevelType w:val="hybridMultilevel"/>
    <w:tmpl w:val="9A88C74E"/>
    <w:lvl w:ilvl="0" w:tplc="B0FE8E74">
      <w:numFmt w:val="bullet"/>
      <w:lvlText w:val="-"/>
      <w:lvlJc w:val="left"/>
      <w:pPr>
        <w:ind w:left="720" w:hanging="360"/>
      </w:pPr>
      <w:rPr>
        <w:rFonts w:ascii="Replica-Light" w:eastAsiaTheme="minorHAnsi" w:hAnsi="Replica-Light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FAD"/>
    <w:rsid w:val="00433FAD"/>
    <w:rsid w:val="008F2994"/>
    <w:rsid w:val="00BF42B6"/>
    <w:rsid w:val="00E5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E9793"/>
  <w15:chartTrackingRefBased/>
  <w15:docId w15:val="{0186A6F9-46E9-43B0-89E2-BAB62A562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F4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BF42B6"/>
    <w:pPr>
      <w:spacing w:after="200" w:line="276" w:lineRule="auto"/>
      <w:ind w:left="720"/>
      <w:contextualSpacing/>
    </w:pPr>
  </w:style>
  <w:style w:type="table" w:styleId="Grilledutableau">
    <w:name w:val="Table Grid"/>
    <w:basedOn w:val="TableauNormal"/>
    <w:uiPriority w:val="59"/>
    <w:rsid w:val="00BF42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estandard">
    <w:name w:val="[Paragraphe standard]"/>
    <w:basedOn w:val="Normal"/>
    <w:uiPriority w:val="99"/>
    <w:rsid w:val="00BF42B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BF42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velyne.reboul@louvrelens.f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379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Louvre Lens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Evelyne REBOUL</dc:creator>
  <cp:keywords/>
  <dc:description/>
  <cp:lastModifiedBy>Evelyne REBOUL</cp:lastModifiedBy>
  <cp:revision>2</cp:revision>
  <dcterms:created xsi:type="dcterms:W3CDTF">2026-09-10T08:06:00Z</dcterms:created>
  <dcterms:modified xsi:type="dcterms:W3CDTF">2026-09-10T08:06:00Z</dcterms:modified>
</cp:coreProperties>
</file>